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0" w:rsidRPr="00022C50" w:rsidRDefault="00FD68B0" w:rsidP="00FD68B0">
      <w:pPr>
        <w:suppressAutoHyphens/>
        <w:spacing w:after="1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МИНИСТЕРСТВО ПРОСВЕЩЕНИЯ РОССИЙСКОЙ ФЕДЕРАЦИИ</w:t>
      </w:r>
    </w:p>
    <w:p w:rsidR="00FD68B0" w:rsidRPr="00022C50" w:rsidRDefault="00FD68B0" w:rsidP="00FD68B0">
      <w:pPr>
        <w:suppressAutoHyphens/>
        <w:spacing w:after="1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458a8b50-bc87-4dce-ba15-54688bfa7451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Департамент образования Вологодской области</w:t>
      </w:r>
      <w:bookmarkEnd w:id="0"/>
    </w:p>
    <w:p w:rsidR="00FD68B0" w:rsidRPr="00022C50" w:rsidRDefault="00FD68B0" w:rsidP="00FD68B0">
      <w:pPr>
        <w:suppressAutoHyphens/>
        <w:spacing w:after="1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1" w:name="a4973ee1-7119-49dd-ab64-b9ca30404961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образования </w:t>
      </w:r>
      <w:proofErr w:type="spellStart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Сямженского</w:t>
      </w:r>
      <w:proofErr w:type="spellEnd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муниципального округа</w:t>
      </w:r>
      <w:bookmarkEnd w:id="1"/>
    </w:p>
    <w:p w:rsidR="00FD68B0" w:rsidRPr="00022C50" w:rsidRDefault="00FD68B0" w:rsidP="00FD68B0">
      <w:pPr>
        <w:suppressAutoHyphens/>
        <w:spacing w:after="1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Муниципальное автономное общеобразовательное учреждение </w:t>
      </w:r>
      <w:proofErr w:type="spellStart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Сямженского</w:t>
      </w:r>
      <w:proofErr w:type="spellEnd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муниципального округа «</w:t>
      </w:r>
      <w:proofErr w:type="spellStart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Сямженская</w:t>
      </w:r>
      <w:proofErr w:type="spellEnd"/>
      <w:r w:rsidRPr="00022C5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средняя школа»</w:t>
      </w:r>
    </w:p>
    <w:p w:rsidR="00FD68B0" w:rsidRPr="00022C50" w:rsidRDefault="00FD68B0" w:rsidP="00FD68B0">
      <w:pPr>
        <w:suppressAutoHyphens/>
        <w:spacing w:after="1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FD68B0" w:rsidRPr="00022C50" w:rsidRDefault="00FD68B0" w:rsidP="00FD68B0">
      <w:pPr>
        <w:suppressAutoHyphens/>
        <w:spacing w:after="1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FD68B0" w:rsidRPr="00022C50" w:rsidTr="00F342DB">
        <w:trPr>
          <w:trHeight w:val="1620"/>
        </w:trPr>
        <w:tc>
          <w:tcPr>
            <w:tcW w:w="4976" w:type="dxa"/>
          </w:tcPr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____________________Орлова</w:t>
            </w:r>
            <w:proofErr w:type="spellEnd"/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 С.</w:t>
            </w:r>
          </w:p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«29» августа   2023 г.</w:t>
            </w:r>
          </w:p>
          <w:p w:rsidR="00FD68B0" w:rsidRPr="00022C50" w:rsidRDefault="00FD68B0" w:rsidP="00F342DB">
            <w:pPr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Директор___________________Фотина</w:t>
            </w:r>
            <w:proofErr w:type="spellEnd"/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 Н.</w:t>
            </w:r>
          </w:p>
          <w:p w:rsidR="00FD68B0" w:rsidRPr="00022C50" w:rsidRDefault="00FD68B0" w:rsidP="00F342DB">
            <w:pPr>
              <w:suppressAutoHyphens/>
              <w:spacing w:after="12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22C5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Приказ № 73 от «30» августа   2023 г.</w:t>
            </w:r>
          </w:p>
          <w:p w:rsidR="00FD68B0" w:rsidRPr="00022C50" w:rsidRDefault="00FD68B0" w:rsidP="00F342DB">
            <w:pPr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3E0352" w:rsidRPr="00022C50" w:rsidRDefault="003E0352" w:rsidP="00E53A5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</w:rPr>
      </w:pPr>
    </w:p>
    <w:p w:rsidR="00E53A5B" w:rsidRPr="00022C50" w:rsidRDefault="00E53A5B" w:rsidP="00E53A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C50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53A5B" w:rsidRPr="00022C50" w:rsidRDefault="00E53A5B" w:rsidP="00E53A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22C50">
        <w:rPr>
          <w:rFonts w:ascii="Times New Roman" w:hAnsi="Times New Roman" w:cs="Times New Roman"/>
          <w:b/>
          <w:sz w:val="36"/>
          <w:szCs w:val="36"/>
        </w:rPr>
        <w:t>курса внеурочной деятельности</w:t>
      </w:r>
    </w:p>
    <w:p w:rsidR="00FD68B0" w:rsidRPr="00022C50" w:rsidRDefault="00FD68B0" w:rsidP="00E53A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C50">
        <w:rPr>
          <w:rFonts w:ascii="Times New Roman" w:hAnsi="Times New Roman" w:cs="Times New Roman"/>
          <w:b/>
          <w:sz w:val="36"/>
          <w:szCs w:val="36"/>
        </w:rPr>
        <w:t>«Английский без границ»</w:t>
      </w:r>
    </w:p>
    <w:p w:rsidR="00FD68B0" w:rsidRPr="00022C50" w:rsidRDefault="00FD68B0" w:rsidP="00E53A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C50">
        <w:rPr>
          <w:rFonts w:ascii="Times New Roman" w:hAnsi="Times New Roman" w:cs="Times New Roman"/>
          <w:b/>
          <w:sz w:val="36"/>
          <w:szCs w:val="36"/>
        </w:rPr>
        <w:t>(для 10 класса)</w:t>
      </w:r>
    </w:p>
    <w:p w:rsidR="00E53A5B" w:rsidRPr="00022C50" w:rsidRDefault="00FD68B0" w:rsidP="00FD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C50">
        <w:rPr>
          <w:rFonts w:ascii="Times New Roman" w:hAnsi="Times New Roman" w:cs="Times New Roman"/>
          <w:sz w:val="24"/>
          <w:szCs w:val="24"/>
        </w:rPr>
        <w:t>на 2023-24 учебный год</w:t>
      </w:r>
    </w:p>
    <w:p w:rsidR="00E53A5B" w:rsidRPr="00022C50" w:rsidRDefault="00E53A5B" w:rsidP="00E53A5B">
      <w:pPr>
        <w:rPr>
          <w:rFonts w:ascii="Times New Roman" w:hAnsi="Times New Roman" w:cs="Times New Roman"/>
          <w:sz w:val="24"/>
          <w:szCs w:val="24"/>
        </w:rPr>
      </w:pPr>
    </w:p>
    <w:p w:rsidR="00E53A5B" w:rsidRPr="00022C50" w:rsidRDefault="00E53A5B" w:rsidP="00E53A5B">
      <w:pPr>
        <w:rPr>
          <w:rFonts w:ascii="Times New Roman" w:hAnsi="Times New Roman" w:cs="Times New Roman"/>
          <w:b/>
          <w:sz w:val="24"/>
          <w:szCs w:val="24"/>
        </w:rPr>
      </w:pPr>
    </w:p>
    <w:p w:rsidR="00E53A5B" w:rsidRPr="00022C50" w:rsidRDefault="00E53A5B" w:rsidP="00E53A5B">
      <w:pPr>
        <w:rPr>
          <w:rFonts w:ascii="Times New Roman" w:hAnsi="Times New Roman" w:cs="Times New Roman"/>
          <w:b/>
          <w:sz w:val="24"/>
          <w:szCs w:val="24"/>
        </w:rPr>
      </w:pPr>
    </w:p>
    <w:p w:rsidR="00E53A5B" w:rsidRPr="00022C50" w:rsidRDefault="00E53A5B" w:rsidP="00E53A5B">
      <w:pPr>
        <w:rPr>
          <w:rFonts w:ascii="Times New Roman" w:hAnsi="Times New Roman" w:cs="Times New Roman"/>
          <w:b/>
          <w:sz w:val="24"/>
          <w:szCs w:val="24"/>
        </w:rPr>
      </w:pPr>
    </w:p>
    <w:p w:rsidR="00E53A5B" w:rsidRPr="00022C50" w:rsidRDefault="00E53A5B" w:rsidP="00E53A5B">
      <w:pPr>
        <w:rPr>
          <w:rFonts w:ascii="Times New Roman" w:hAnsi="Times New Roman" w:cs="Times New Roman"/>
          <w:b/>
          <w:sz w:val="24"/>
          <w:szCs w:val="24"/>
        </w:rPr>
      </w:pPr>
    </w:p>
    <w:p w:rsidR="00E53A5B" w:rsidRPr="00022C50" w:rsidRDefault="00E53A5B" w:rsidP="00E53A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E8E" w:rsidRPr="00022C50" w:rsidRDefault="00B97E8E" w:rsidP="00E53A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97E8E" w:rsidRDefault="00B97E8E" w:rsidP="00E53A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22C50" w:rsidRPr="00022C50" w:rsidRDefault="00022C50" w:rsidP="00E53A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53A5B" w:rsidRPr="00022C50" w:rsidRDefault="00FD68B0" w:rsidP="00AA11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2C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Сямжа</w:t>
      </w:r>
    </w:p>
    <w:p w:rsidR="00FD68B0" w:rsidRPr="00022C50" w:rsidRDefault="00FD68B0" w:rsidP="00AA11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2C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</w:p>
    <w:p w:rsidR="00E53A5B" w:rsidRPr="00022C50" w:rsidRDefault="00E53A5B" w:rsidP="00AA116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352" w:rsidRDefault="00FD68B0" w:rsidP="00FD68B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Пояснительная записка</w:t>
      </w:r>
    </w:p>
    <w:p w:rsidR="00B20DBC" w:rsidRPr="00B20DBC" w:rsidRDefault="00B20DBC" w:rsidP="00FD68B0">
      <w:pPr>
        <w:spacing w:line="240" w:lineRule="auto"/>
        <w:jc w:val="both"/>
      </w:pPr>
      <w:r w:rsidRPr="00B20DB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20DBC">
        <w:rPr>
          <w:rFonts w:ascii="Times New Roman" w:hAnsi="Times New Roman" w:cs="Times New Roman"/>
          <w:sz w:val="24"/>
          <w:szCs w:val="24"/>
        </w:rPr>
        <w:t xml:space="preserve">: помочь учащимся подготовиться к успешной  сдаче экзаменов по </w:t>
      </w:r>
      <w:r w:rsidR="00FD68B0">
        <w:rPr>
          <w:rFonts w:ascii="Times New Roman" w:hAnsi="Times New Roman" w:cs="Times New Roman"/>
          <w:sz w:val="24"/>
          <w:szCs w:val="24"/>
        </w:rPr>
        <w:t xml:space="preserve"> а</w:t>
      </w:r>
      <w:r w:rsidRPr="00B20DBC">
        <w:rPr>
          <w:rFonts w:ascii="Times New Roman" w:hAnsi="Times New Roman" w:cs="Times New Roman"/>
          <w:sz w:val="24"/>
          <w:szCs w:val="24"/>
        </w:rPr>
        <w:t>нглийскому языку в формате ЕГЭ</w:t>
      </w:r>
      <w:r w:rsidRPr="00B20DBC">
        <w:t xml:space="preserve"> </w:t>
      </w:r>
      <w:r w:rsidRPr="00B20DBC">
        <w:rPr>
          <w:rFonts w:ascii="Times New Roman" w:hAnsi="Times New Roman" w:cs="Times New Roman"/>
          <w:sz w:val="24"/>
          <w:szCs w:val="24"/>
        </w:rPr>
        <w:t>и на уровень В</w:t>
      </w:r>
      <w:proofErr w:type="gramStart"/>
      <w:r w:rsidRPr="00B20DB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0DBC">
        <w:rPr>
          <w:rFonts w:ascii="Times New Roman" w:hAnsi="Times New Roman" w:cs="Times New Roman"/>
          <w:sz w:val="24"/>
          <w:szCs w:val="24"/>
        </w:rPr>
        <w:t xml:space="preserve">  общеевропейской  системы оценки владения иностранным языком (Common European Framework scale).</w:t>
      </w:r>
      <w:r w:rsidRPr="00B20DBC">
        <w:t xml:space="preserve"> </w:t>
      </w:r>
    </w:p>
    <w:p w:rsidR="00B20DBC" w:rsidRPr="00B20DBC" w:rsidRDefault="00B20DBC" w:rsidP="00A5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 xml:space="preserve">Для достижения данной цели программа ставит следующие </w:t>
      </w:r>
      <w:r w:rsidRPr="00B20DB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0DBC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B20DBC" w:rsidRPr="00B20DBC" w:rsidRDefault="00B20DBC" w:rsidP="00FD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-повторить, обобщить знания по всем разделам ЕГЭ по английскому языку;</w:t>
      </w:r>
    </w:p>
    <w:p w:rsidR="00B20DBC" w:rsidRPr="00B20DBC" w:rsidRDefault="00B20DBC" w:rsidP="00FD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 xml:space="preserve">- развивать способность ориентироваться в типах экзаменационных заданий, в особенностях их выполнения; </w:t>
      </w:r>
    </w:p>
    <w:p w:rsidR="00B20DBC" w:rsidRPr="00B20DBC" w:rsidRDefault="00B20DBC" w:rsidP="00FD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 совершенствовать  навыки и умения во всех видах речевой деятельности;</w:t>
      </w:r>
    </w:p>
    <w:p w:rsidR="00B20DBC" w:rsidRPr="00B20DBC" w:rsidRDefault="00B20DBC" w:rsidP="00FD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 обучать  основным стратегиям поведения в трудной языковой ситуации;</w:t>
      </w:r>
    </w:p>
    <w:p w:rsidR="00B20DBC" w:rsidRPr="00B20DBC" w:rsidRDefault="00B20DBC" w:rsidP="00FD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 развивать  творческий потенциал учащихся;</w:t>
      </w:r>
    </w:p>
    <w:p w:rsidR="00AA116F" w:rsidRDefault="00B20DBC" w:rsidP="00FD68B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20DBC">
        <w:rPr>
          <w:rFonts w:ascii="Times New Roman" w:hAnsi="Times New Roman" w:cs="Times New Roman"/>
          <w:sz w:val="24"/>
          <w:szCs w:val="24"/>
        </w:rPr>
        <w:t xml:space="preserve">- научить анализировать и объективно оценивать результаты собственной учебной деятельности. </w:t>
      </w:r>
    </w:p>
    <w:p w:rsidR="005F14E7" w:rsidRDefault="005F14E7" w:rsidP="005A64B7">
      <w:pPr>
        <w:tabs>
          <w:tab w:val="left" w:pos="65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81118B" w:rsidRPr="00A0566F" w:rsidRDefault="0081118B" w:rsidP="005A64B7">
      <w:pPr>
        <w:tabs>
          <w:tab w:val="left" w:pos="65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118B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 (т.е. владении иностранным языком как средством общения):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говорении: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картинку/ фото с опорой или без опоры на ключевые слова/ план/ вопросы;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картинки между собой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аудировании: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 аутентичные прагматические аудио- и видеотексты, выделяя значимую/нужную/необходимую информацию;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прослушанный текст, устанавливая логические связи внутри и между предложениями;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с пониманием содержания в полном объеме;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уметь оценивать полученную информацию;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 значимой/нужной/интересующей информации.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из прочитанного текста;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логические связи внутри и между частями текста;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подбирать нужную стратегию в зависимости от цели чтения;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речи: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коммуникативной задачей логично строить высказывание;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запрашиваемую информацию в заданном объеме и задавать вопросы в соответствии с коммуникативной ситуацией;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формат письма и правильно соблюдать стиль речи;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логично делить текст на абзацы и использовать средства логической связи для соединения мыслей внутри текста;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обладать достаточным запасом лексики и уметь правильно использовать лексические единицы в пределах тем, связанных с повседневной жизнью;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 использовать изученные грамматические структуры в соответствии с коммуникативной задачей;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соблюдать правила орфографии и правильно оформлять предложение пунктуационно;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речи  значения изученных лексических единиц (слов, словосочетаний, реплик-клише речевого этикета);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способы словообразования;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использовать явления многозначности слов иностранного языка: синонимии, антонимии и лексической сочетаемости;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признаки изученных грамматических явлений (видо-временных форм глаголов, страдательного залога, коммуникативных типов предложений и порядка слов в них, согласования времен и косвенной речи, условных предложений);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компетенция: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знать национально-культурные особенности речевого и неречевого поведения в своей стране и странах изучаемого языка; применять эти знаний в различных ситуациях формального и неформального межличностного и межкультурного общения;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образцами художественной, публицистической и научно-популярной литературы;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роли владения иностранными языками в современном мире.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действовать по образцу/аналогии при выполнении упражнений и составлении собственных высказываний в пределах заданной темы;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уметь осуществлять индивидуальную и совместную проектную работу;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и приёмами дальнейшего самостоятельного изучения иностранных языков.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языке как средстве выражения чувств, эмоций, основе культуры мышления;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целостном полиязычном, поликультурном мире, осознавать 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приобщаться к ценностям мировой культуры  через источники информации на иностранном языке;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средствами выражения чувств и эмоций на иностранном языке;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4B3A97" w:rsidRPr="004B3A97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планировать;</w:t>
      </w:r>
    </w:p>
    <w:p w:rsidR="004B3A97" w:rsidRPr="00A0566F" w:rsidRDefault="004B3A97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являются: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56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формирование дружелюбного и толерантного отношения к ценностям иных  культур; 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  в процессе образовательной, учебной, творческой и других видах деятельности;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возможностей самореализации средствами иностранного языка;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речевой культуры в целом;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в межкультурной и межэтнической коммуникации;</w:t>
      </w:r>
    </w:p>
    <w:p w:rsidR="0081118B" w:rsidRPr="00A0566F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 являются: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связи, строить логическое рассуждение, умозаключение  и выводы;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 речью;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планировать своё речевое и неречевое поведение;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роли;-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1118B" w:rsidRPr="00435677" w:rsidRDefault="0081118B" w:rsidP="005A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</w:t>
      </w:r>
      <w:r w:rsidR="00FD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ледовательность основных фактов.</w:t>
      </w:r>
    </w:p>
    <w:p w:rsidR="000D33B3" w:rsidRPr="000D33B3" w:rsidRDefault="00435677" w:rsidP="00FD68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курса.</w:t>
      </w:r>
    </w:p>
    <w:p w:rsidR="000D33B3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t>Раздел 1. Информация о формате экзамена, типах заданий и стратегии их выполнения.</w:t>
      </w:r>
    </w:p>
    <w:p w:rsidR="00BE3B99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 Раздел 2. Аудирование. Стратегия выполнения заданий по аудированию. Подбор заданий по аудированию с использованием аудио</w:t>
      </w:r>
      <w:r w:rsidR="00BE3B99">
        <w:rPr>
          <w:rFonts w:ascii="Times New Roman" w:hAnsi="Times New Roman" w:cs="Times New Roman"/>
          <w:color w:val="000000"/>
          <w:sz w:val="24"/>
          <w:szCs w:val="24"/>
        </w:rPr>
        <w:t>приложений</w:t>
      </w: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 и фотокопий типовых заданий данного формата для практического применения.</w:t>
      </w:r>
    </w:p>
    <w:p w:rsidR="00BE3B99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 Раздел 3. Чтение. Стратегия выполнения заданий по чтению. Подборка текстов для практического применения (фотокопии текстовых заданий формата ЕГЭ)</w:t>
      </w:r>
    </w:p>
    <w:p w:rsidR="00BE3B99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 Раздел 4. Применение лексики и грамматики. Стратегия выполнения заданий данного типа. Тестовые задания для практического применения в формате ЕГЭ. </w:t>
      </w:r>
    </w:p>
    <w:p w:rsidR="00BE3B99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 Письмо.</w:t>
      </w:r>
      <w:r w:rsidR="00BE3B99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аписание </w:t>
      </w:r>
      <w:r w:rsidR="00F019C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</w:t>
      </w:r>
      <w:r w:rsidRPr="000D33B3">
        <w:rPr>
          <w:rFonts w:ascii="Times New Roman" w:hAnsi="Times New Roman" w:cs="Times New Roman"/>
          <w:color w:val="000000"/>
          <w:sz w:val="24"/>
          <w:szCs w:val="24"/>
        </w:rPr>
        <w:t>писем, написание эссе.</w:t>
      </w:r>
    </w:p>
    <w:p w:rsidR="00BE3B99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 Раздел 6.</w:t>
      </w:r>
      <w:r w:rsidR="00BE3B99" w:rsidRPr="00BE3B99">
        <w:t xml:space="preserve"> </w:t>
      </w:r>
      <w:r w:rsidR="00BE3B99" w:rsidRPr="00BE3B99">
        <w:rPr>
          <w:rFonts w:ascii="Times New Roman" w:hAnsi="Times New Roman" w:cs="Times New Roman"/>
          <w:color w:val="000000"/>
          <w:sz w:val="24"/>
          <w:szCs w:val="24"/>
        </w:rPr>
        <w:t>Говорение. Стратегия выполнения заданий по говорению. Монологическое высказывание в заданном формате. Диалог с целью обмена оценочной информацией в заданном формате.</w:t>
      </w:r>
    </w:p>
    <w:p w:rsidR="0081118B" w:rsidRDefault="00435677" w:rsidP="005A64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3B3">
        <w:rPr>
          <w:rFonts w:ascii="Times New Roman" w:hAnsi="Times New Roman" w:cs="Times New Roman"/>
          <w:color w:val="000000"/>
          <w:sz w:val="24"/>
          <w:szCs w:val="24"/>
        </w:rPr>
        <w:t xml:space="preserve"> Раздел 7.  Итоги курса. Практическое выполнение задания в формате ЕГЭ </w:t>
      </w:r>
    </w:p>
    <w:p w:rsidR="00A55936" w:rsidRDefault="00A55936" w:rsidP="005A64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DBC" w:rsidRPr="00B20DBC" w:rsidRDefault="00B20DBC" w:rsidP="00A600D8">
      <w:pPr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b/>
          <w:sz w:val="24"/>
          <w:szCs w:val="24"/>
        </w:rPr>
        <w:t>Формы</w:t>
      </w:r>
      <w:r w:rsidRPr="00B20DBC">
        <w:rPr>
          <w:rFonts w:ascii="Times New Roman" w:hAnsi="Times New Roman" w:cs="Times New Roman"/>
          <w:sz w:val="24"/>
          <w:szCs w:val="24"/>
        </w:rPr>
        <w:t xml:space="preserve"> проведения занятий:</w:t>
      </w:r>
    </w:p>
    <w:p w:rsidR="00B20DBC" w:rsidRPr="00B20DBC" w:rsidRDefault="00B20DBC" w:rsidP="00A6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 групповые занятия;</w:t>
      </w:r>
    </w:p>
    <w:p w:rsidR="00B20DBC" w:rsidRPr="00B20DBC" w:rsidRDefault="00B20DBC" w:rsidP="00A6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B20DBC" w:rsidRDefault="00B20DBC" w:rsidP="00A6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DBC">
        <w:rPr>
          <w:rFonts w:ascii="Times New Roman" w:hAnsi="Times New Roman" w:cs="Times New Roman"/>
          <w:sz w:val="24"/>
          <w:szCs w:val="24"/>
        </w:rPr>
        <w:t>- индиви</w:t>
      </w:r>
      <w:r w:rsidR="005A64B7">
        <w:rPr>
          <w:rFonts w:ascii="Times New Roman" w:hAnsi="Times New Roman" w:cs="Times New Roman"/>
          <w:sz w:val="24"/>
          <w:szCs w:val="24"/>
        </w:rPr>
        <w:t>дуальная самостоятельная работа</w:t>
      </w:r>
    </w:p>
    <w:p w:rsidR="005A64B7" w:rsidRDefault="005A64B7" w:rsidP="00A6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CA362C" w:rsidRDefault="005A64B7" w:rsidP="00A6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-видеолекции</w:t>
      </w:r>
    </w:p>
    <w:p w:rsidR="00994A90" w:rsidRPr="00AA116F" w:rsidRDefault="004F46F8" w:rsidP="004F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6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10159" w:type="dxa"/>
        <w:tblInd w:w="-34" w:type="dxa"/>
        <w:tblLook w:val="04A0"/>
      </w:tblPr>
      <w:tblGrid>
        <w:gridCol w:w="1276"/>
        <w:gridCol w:w="7910"/>
        <w:gridCol w:w="973"/>
      </w:tblGrid>
      <w:tr w:rsidR="00FD68B0" w:rsidTr="00FD68B0">
        <w:tc>
          <w:tcPr>
            <w:tcW w:w="1276" w:type="dxa"/>
          </w:tcPr>
          <w:p w:rsidR="00FD68B0" w:rsidRPr="004F46F8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0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FD68B0" w:rsidRPr="00C97CCF" w:rsidRDefault="00FD68B0" w:rsidP="0098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.Ознакомление  с форматом ЕГЭ по англ.яз. Типы заданий и стратегии их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973" w:type="dxa"/>
          </w:tcPr>
          <w:p w:rsidR="00FD68B0" w:rsidRPr="00C97CCF" w:rsidRDefault="00FD68B0" w:rsidP="004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:rsidR="00FD68B0" w:rsidRDefault="00FD68B0" w:rsidP="003E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кодификатором по ЕГЭ по английскому языку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2" w:name="_GoBack"/>
        <w:bookmarkEnd w:id="2"/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FD68B0" w:rsidRDefault="00FD68B0" w:rsidP="003E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спецификацией КИМ по ЕГЭ по английскому языку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FD68B0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демонстрационным вариантом КИМ ЕГЭ по английскому языку(письменная часть)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FD68B0" w:rsidRPr="00C97CCF" w:rsidRDefault="00FD68B0" w:rsidP="0098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Аудирование.</w:t>
            </w:r>
          </w:p>
        </w:tc>
        <w:tc>
          <w:tcPr>
            <w:tcW w:w="973" w:type="dxa"/>
          </w:tcPr>
          <w:p w:rsidR="00FD68B0" w:rsidRPr="00C97CCF" w:rsidRDefault="00FD68B0" w:rsidP="004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68B0" w:rsidTr="00FD68B0">
        <w:trPr>
          <w:trHeight w:val="276"/>
        </w:trPr>
        <w:tc>
          <w:tcPr>
            <w:tcW w:w="1276" w:type="dxa"/>
            <w:vMerge w:val="restart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0" w:type="dxa"/>
            <w:vMerge w:val="restart"/>
          </w:tcPr>
          <w:p w:rsidR="00FD68B0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понимание основного содержания прослушанного текста. </w:t>
            </w:r>
            <w:r w:rsidRPr="007A1F4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выполнения экзаменационных  </w:t>
            </w:r>
            <w:proofErr w:type="gramStart"/>
            <w:r w:rsidRPr="007A1F4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прослушанного текста</w:t>
            </w:r>
            <w:r w:rsidRPr="007A1F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A1F4F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973" w:type="dxa"/>
            <w:vMerge w:val="restart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rPr>
          <w:trHeight w:val="276"/>
        </w:trPr>
        <w:tc>
          <w:tcPr>
            <w:tcW w:w="1276" w:type="dxa"/>
            <w:vMerge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</w:tcPr>
          <w:p w:rsidR="00FD68B0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FD68B0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Стратегия выполнения заданий на 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прослушанном тексте запрашиваемой информации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0" w:type="dxa"/>
          </w:tcPr>
          <w:p w:rsidR="00FD68B0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F">
              <w:rPr>
                <w:rFonts w:ascii="Times New Roman" w:hAnsi="Times New Roman" w:cs="Times New Roman"/>
                <w:sz w:val="24"/>
                <w:szCs w:val="24"/>
              </w:rPr>
              <w:t>Практикум выполнения экзаменационных 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 прослушанном тексте запрашиваемой информации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FD68B0" w:rsidRPr="00985517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выполнения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 прослушанно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3E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FD68B0" w:rsidRPr="00985517" w:rsidRDefault="00FD68B0" w:rsidP="0098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выполнения экзаменационных  заданий </w:t>
            </w: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 прослушанно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FD68B0" w:rsidRPr="00C97CCF" w:rsidRDefault="00FD68B0" w:rsidP="004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Чтение</w:t>
            </w:r>
          </w:p>
        </w:tc>
        <w:tc>
          <w:tcPr>
            <w:tcW w:w="973" w:type="dxa"/>
          </w:tcPr>
          <w:p w:rsidR="00FD68B0" w:rsidRPr="00C97CCF" w:rsidRDefault="00FD68B0" w:rsidP="004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чтению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Стратегия выполнения заданий на  понимание 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Практикум выполнения экзаменационных  заданий на  понимание 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B0" w:rsidTr="00FD68B0">
        <w:tc>
          <w:tcPr>
            <w:tcW w:w="1276" w:type="dxa"/>
          </w:tcPr>
          <w:p w:rsidR="00FD68B0" w:rsidRDefault="00FD68B0" w:rsidP="003E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выполнения заданий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структурно-смысловых связей в тексте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1C75AA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выполнения экзаменационных 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структурно-смысловых связей в тексте</w:t>
            </w: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B0" w:rsidTr="00FD68B0">
        <w:tc>
          <w:tcPr>
            <w:tcW w:w="1276" w:type="dxa"/>
          </w:tcPr>
          <w:p w:rsidR="00FD68B0" w:rsidRDefault="00FD68B0" w:rsidP="003E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Стратегия выполнения заданий на полное 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0" w:type="dxa"/>
          </w:tcPr>
          <w:p w:rsidR="00FD68B0" w:rsidRPr="00985517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Практикум выполнения экзаменационных  заданий на полное 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FD68B0" w:rsidRPr="00C97CCF" w:rsidRDefault="00FD68B0" w:rsidP="0098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Лексика и грамматика</w:t>
            </w:r>
          </w:p>
        </w:tc>
        <w:tc>
          <w:tcPr>
            <w:tcW w:w="973" w:type="dxa"/>
          </w:tcPr>
          <w:p w:rsidR="00FD68B0" w:rsidRPr="00C97CCF" w:rsidRDefault="00FD68B0" w:rsidP="004F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3E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FD68B0" w:rsidRPr="00985517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7">
              <w:rPr>
                <w:rFonts w:ascii="Times New Roman" w:hAnsi="Times New Roman" w:cs="Times New Roman"/>
                <w:sz w:val="24"/>
                <w:szCs w:val="24"/>
              </w:rPr>
              <w:t>Стратегия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 лексико-грамматических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973" w:type="dxa"/>
          </w:tcPr>
          <w:p w:rsidR="00FD68B0" w:rsidRDefault="00FD68B0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10" w:type="dxa"/>
          </w:tcPr>
          <w:p w:rsidR="00FD68B0" w:rsidRPr="00985517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Времена действительного залога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0" w:type="dxa"/>
          </w:tcPr>
          <w:p w:rsidR="00FD68B0" w:rsidRPr="00985517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Времена страдательного залога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Условные предложения 1,2,3 типов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Прямая и косвенная речь. Согласование времен.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0" w:type="dxa"/>
          </w:tcPr>
          <w:p w:rsidR="00FD68B0" w:rsidRDefault="00FD68B0" w:rsidP="00FD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Неличные формы глагола: инфинитив, герундий, причастие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0" w:type="dxa"/>
          </w:tcPr>
          <w:p w:rsidR="00FD68B0" w:rsidRDefault="00FD68B0" w:rsidP="00FD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разных частей речи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973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7">
              <w:rPr>
                <w:rFonts w:ascii="Times New Roman" w:hAnsi="Times New Roman" w:cs="Times New Roman"/>
                <w:sz w:val="24"/>
                <w:szCs w:val="24"/>
              </w:rPr>
              <w:t>Практикум выполнения экзаменационных  заданий на контроль лексико - грамматических навыков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FD68B0" w:rsidRPr="00C97CCF" w:rsidRDefault="00FD68B0" w:rsidP="00F0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Письмо</w:t>
            </w:r>
          </w:p>
        </w:tc>
        <w:tc>
          <w:tcPr>
            <w:tcW w:w="973" w:type="dxa"/>
          </w:tcPr>
          <w:p w:rsidR="00FD68B0" w:rsidRPr="00C97CCF" w:rsidRDefault="00022C50" w:rsidP="00F0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0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A460D5">
              <w:rPr>
                <w:rFonts w:ascii="Times New Roman" w:hAnsi="Times New Roman" w:cs="Times New Roman"/>
                <w:sz w:val="24"/>
                <w:szCs w:val="24"/>
              </w:rPr>
              <w:t>письменного высказывания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0D5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на основе таблицы/диаграммы 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написания</w:t>
            </w:r>
            <w:r w:rsidRPr="00A460D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высказывания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0D5">
              <w:rPr>
                <w:rFonts w:ascii="Times New Roman" w:hAnsi="Times New Roman" w:cs="Times New Roman"/>
                <w:sz w:val="24"/>
                <w:szCs w:val="24"/>
              </w:rPr>
              <w:t>рассуждения на основе таблицы/диаграммы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3">
              <w:rPr>
                <w:rFonts w:ascii="Times New Roman" w:hAnsi="Times New Roman" w:cs="Times New Roman"/>
                <w:sz w:val="24"/>
                <w:szCs w:val="24"/>
              </w:rPr>
              <w:t>Практикум выполнения экзаменационных 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письму</w:t>
            </w:r>
          </w:p>
        </w:tc>
        <w:tc>
          <w:tcPr>
            <w:tcW w:w="973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FD68B0" w:rsidRPr="00C97CCF" w:rsidRDefault="00FD68B0" w:rsidP="00F0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6.Говорение</w:t>
            </w:r>
          </w:p>
        </w:tc>
        <w:tc>
          <w:tcPr>
            <w:tcW w:w="973" w:type="dxa"/>
          </w:tcPr>
          <w:p w:rsidR="00FD68B0" w:rsidRPr="00C97CCF" w:rsidRDefault="00022C50" w:rsidP="00F0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0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выполнения устной части ЕГЭ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0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FD68B0" w:rsidRPr="007416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</w:t>
            </w:r>
            <w:r w:rsidR="00FD68B0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диалогического </w:t>
            </w:r>
            <w:r w:rsidR="00FD68B0" w:rsidRPr="007416B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FD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8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68B0">
              <w:rPr>
                <w:rFonts w:ascii="Times New Roman" w:hAnsi="Times New Roman" w:cs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10" w:type="dxa"/>
          </w:tcPr>
          <w:p w:rsidR="00FD68B0" w:rsidRPr="007416B3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FD68B0" w:rsidRPr="007416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</w:t>
            </w:r>
            <w:r w:rsidR="00FD68B0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диалогического </w:t>
            </w:r>
            <w:r w:rsidR="00FD68B0" w:rsidRPr="007416B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FD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8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68B0">
              <w:rPr>
                <w:rFonts w:ascii="Times New Roman" w:hAnsi="Times New Roman" w:cs="Times New Roman"/>
                <w:sz w:val="24"/>
                <w:szCs w:val="24"/>
              </w:rPr>
              <w:t>диалог-интервью)</w:t>
            </w:r>
          </w:p>
        </w:tc>
        <w:tc>
          <w:tcPr>
            <w:tcW w:w="973" w:type="dxa"/>
          </w:tcPr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B0" w:rsidTr="00FD68B0">
        <w:tc>
          <w:tcPr>
            <w:tcW w:w="1276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0" w:type="dxa"/>
          </w:tcPr>
          <w:p w:rsidR="00FD68B0" w:rsidRPr="00CF1DA4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FD68B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монологического высказывания</w:t>
            </w:r>
          </w:p>
          <w:p w:rsidR="00FD68B0" w:rsidRPr="00CF1DA4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4">
              <w:rPr>
                <w:rFonts w:ascii="Times New Roman" w:hAnsi="Times New Roman" w:cs="Times New Roman"/>
                <w:sz w:val="24"/>
                <w:szCs w:val="24"/>
              </w:rPr>
              <w:t>с элементами рассуждения</w:t>
            </w:r>
          </w:p>
          <w:p w:rsidR="00FD68B0" w:rsidRDefault="00FD68B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68B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50" w:rsidTr="00FD68B0">
        <w:tc>
          <w:tcPr>
            <w:tcW w:w="1276" w:type="dxa"/>
          </w:tcPr>
          <w:p w:rsidR="00022C5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022C5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3" w:type="dxa"/>
          </w:tcPr>
          <w:p w:rsidR="00022C50" w:rsidRDefault="00022C50" w:rsidP="00F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4F46F8" w:rsidRPr="004F46F8" w:rsidRDefault="004F46F8" w:rsidP="004F4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16F" w:rsidRDefault="00AA116F" w:rsidP="00994A90">
      <w:pPr>
        <w:rPr>
          <w:rFonts w:ascii="Times New Roman" w:hAnsi="Times New Roman" w:cs="Times New Roman"/>
          <w:b/>
          <w:sz w:val="24"/>
          <w:szCs w:val="24"/>
        </w:rPr>
      </w:pPr>
    </w:p>
    <w:p w:rsidR="005A64B7" w:rsidRDefault="005A64B7" w:rsidP="00994A90">
      <w:pPr>
        <w:rPr>
          <w:rFonts w:ascii="Times New Roman" w:hAnsi="Times New Roman" w:cs="Times New Roman"/>
          <w:b/>
          <w:sz w:val="24"/>
          <w:szCs w:val="24"/>
        </w:rPr>
      </w:pPr>
    </w:p>
    <w:p w:rsidR="005A64B7" w:rsidRPr="00F019C6" w:rsidRDefault="005A64B7" w:rsidP="00994A90">
      <w:pPr>
        <w:rPr>
          <w:rFonts w:ascii="Times New Roman" w:hAnsi="Times New Roman" w:cs="Times New Roman"/>
          <w:sz w:val="24"/>
          <w:szCs w:val="24"/>
        </w:rPr>
      </w:pPr>
    </w:p>
    <w:sectPr w:rsidR="005A64B7" w:rsidRPr="00F019C6" w:rsidSect="00A600D8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64"/>
    <w:rsid w:val="00004BB7"/>
    <w:rsid w:val="00022C50"/>
    <w:rsid w:val="00071E37"/>
    <w:rsid w:val="000D33B3"/>
    <w:rsid w:val="001C75AA"/>
    <w:rsid w:val="00243E07"/>
    <w:rsid w:val="002C25E3"/>
    <w:rsid w:val="00303AB2"/>
    <w:rsid w:val="00310A63"/>
    <w:rsid w:val="003E0352"/>
    <w:rsid w:val="003E6E76"/>
    <w:rsid w:val="00435677"/>
    <w:rsid w:val="00477A05"/>
    <w:rsid w:val="004B3A97"/>
    <w:rsid w:val="004F46F8"/>
    <w:rsid w:val="00523F93"/>
    <w:rsid w:val="00597AF8"/>
    <w:rsid w:val="005A64B7"/>
    <w:rsid w:val="005C66CE"/>
    <w:rsid w:val="005F14E7"/>
    <w:rsid w:val="00613032"/>
    <w:rsid w:val="00641919"/>
    <w:rsid w:val="0064585A"/>
    <w:rsid w:val="00666F82"/>
    <w:rsid w:val="006A7C35"/>
    <w:rsid w:val="006E1E42"/>
    <w:rsid w:val="006E7B3B"/>
    <w:rsid w:val="00736A29"/>
    <w:rsid w:val="007416B3"/>
    <w:rsid w:val="007A1F4F"/>
    <w:rsid w:val="00810F2A"/>
    <w:rsid w:val="0081118B"/>
    <w:rsid w:val="00812B4F"/>
    <w:rsid w:val="00892E2C"/>
    <w:rsid w:val="00937B64"/>
    <w:rsid w:val="00985517"/>
    <w:rsid w:val="00994A90"/>
    <w:rsid w:val="009A4F2F"/>
    <w:rsid w:val="00A0566F"/>
    <w:rsid w:val="00A460D5"/>
    <w:rsid w:val="00A55936"/>
    <w:rsid w:val="00A600D8"/>
    <w:rsid w:val="00AA116F"/>
    <w:rsid w:val="00AF1880"/>
    <w:rsid w:val="00B20DBC"/>
    <w:rsid w:val="00B97E8E"/>
    <w:rsid w:val="00BC3F51"/>
    <w:rsid w:val="00BE3B99"/>
    <w:rsid w:val="00C97CCF"/>
    <w:rsid w:val="00CA362C"/>
    <w:rsid w:val="00CF1DA4"/>
    <w:rsid w:val="00DE298E"/>
    <w:rsid w:val="00E321A3"/>
    <w:rsid w:val="00E32EA1"/>
    <w:rsid w:val="00E53A5B"/>
    <w:rsid w:val="00F019C6"/>
    <w:rsid w:val="00F26557"/>
    <w:rsid w:val="00FA6D2A"/>
    <w:rsid w:val="00FC4D78"/>
    <w:rsid w:val="00F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118B"/>
    <w:rPr>
      <w:i/>
      <w:iCs/>
    </w:rPr>
  </w:style>
  <w:style w:type="character" w:customStyle="1" w:styleId="FontStyle15">
    <w:name w:val="Font Style15"/>
    <w:rsid w:val="0081118B"/>
    <w:rPr>
      <w:rFonts w:ascii="Bookman Old Style" w:hAnsi="Bookman Old Style" w:cs="Bookman Old Style"/>
      <w:sz w:val="20"/>
      <w:szCs w:val="20"/>
    </w:rPr>
  </w:style>
  <w:style w:type="character" w:styleId="a4">
    <w:name w:val="Strong"/>
    <w:basedOn w:val="a0"/>
    <w:uiPriority w:val="22"/>
    <w:qFormat/>
    <w:rsid w:val="0081118B"/>
    <w:rPr>
      <w:b/>
      <w:bCs/>
    </w:rPr>
  </w:style>
  <w:style w:type="table" w:styleId="a5">
    <w:name w:val="Table Grid"/>
    <w:basedOn w:val="a1"/>
    <w:uiPriority w:val="39"/>
    <w:rsid w:val="004F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D08E-1AC1-41D9-BC51-DCF128EC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Сулейманов</dc:creator>
  <cp:lastModifiedBy>User</cp:lastModifiedBy>
  <cp:revision>5</cp:revision>
  <cp:lastPrinted>2021-11-02T16:24:00Z</cp:lastPrinted>
  <dcterms:created xsi:type="dcterms:W3CDTF">2023-08-13T07:10:00Z</dcterms:created>
  <dcterms:modified xsi:type="dcterms:W3CDTF">2023-10-23T12:59:00Z</dcterms:modified>
</cp:coreProperties>
</file>